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BC" w:rsidRPr="001523A1" w:rsidRDefault="000F11BC" w:rsidP="000F11BC">
      <w:pPr>
        <w:spacing w:after="0"/>
        <w:jc w:val="center"/>
        <w:rPr>
          <w:b/>
          <w:bCs/>
        </w:rPr>
      </w:pPr>
      <w:r w:rsidRPr="001523A1">
        <w:rPr>
          <w:b/>
          <w:bCs/>
        </w:rPr>
        <w:t xml:space="preserve">Zawiadomienie o </w:t>
      </w:r>
      <w:bookmarkStart w:id="0" w:name="za1531_n"/>
      <w:r w:rsidRPr="001523A1">
        <w:rPr>
          <w:b/>
          <w:bCs/>
        </w:rPr>
        <w:t>wyborze oferty najkorzystniejszej</w:t>
      </w:r>
      <w:bookmarkEnd w:id="0"/>
    </w:p>
    <w:p w:rsidR="000F11BC" w:rsidRPr="001523A1" w:rsidRDefault="00ED2FDA" w:rsidP="000F11BC">
      <w:pPr>
        <w:spacing w:after="0"/>
        <w:jc w:val="center"/>
        <w:rPr>
          <w:b/>
          <w:bCs/>
        </w:rPr>
      </w:pPr>
      <w:r>
        <w:rPr>
          <w:b/>
          <w:bCs/>
        </w:rPr>
        <w:t>SPROSTOWANIE</w:t>
      </w:r>
    </w:p>
    <w:p w:rsidR="000F11BC" w:rsidRPr="001523A1" w:rsidRDefault="000F11BC" w:rsidP="000F11BC">
      <w:pPr>
        <w:spacing w:after="0"/>
        <w:jc w:val="both"/>
      </w:pPr>
    </w:p>
    <w:p w:rsidR="000F11BC" w:rsidRPr="001523A1" w:rsidRDefault="00C86F0F" w:rsidP="00C86F0F">
      <w:pPr>
        <w:spacing w:after="0"/>
        <w:ind w:left="1410" w:hanging="1410"/>
        <w:jc w:val="both"/>
      </w:pPr>
      <w:r>
        <w:t>Dotyczy:</w:t>
      </w:r>
      <w:r>
        <w:tab/>
      </w:r>
      <w:r w:rsidR="007E456E" w:rsidRPr="007E456E">
        <w:t>Wykonanie dwóch kart informacyjnych dla dwóch przedsięwzięć mogących potencjalnie znacząco oddziaływać na środowisko tj.: zabudowy mieszkaniowej wraz z towarzyszącą jej infrastrukturą na terenach nieobjętych ustaleniami miejscowego planu zagospodarowania przestrzennego albo miejscowego planu odbudowy na działkach: Orliska, dz. ewid. 2788, Furmany, dz. ewid. - 234/1.</w:t>
      </w:r>
    </w:p>
    <w:p w:rsidR="000F11BC" w:rsidRPr="001523A1" w:rsidRDefault="000F11BC" w:rsidP="000F11BC">
      <w:pPr>
        <w:spacing w:after="0"/>
        <w:jc w:val="both"/>
      </w:pPr>
    </w:p>
    <w:p w:rsidR="000F11BC" w:rsidRPr="001523A1" w:rsidRDefault="000F11BC" w:rsidP="000F11BC">
      <w:pPr>
        <w:spacing w:after="0"/>
        <w:ind w:firstLine="850"/>
        <w:jc w:val="both"/>
      </w:pPr>
      <w:r w:rsidRPr="00C86F0F">
        <w:t>Zamawiający – Gmina Gorzyce</w:t>
      </w:r>
      <w:r w:rsidRPr="001523A1">
        <w:rPr>
          <w:b/>
        </w:rPr>
        <w:t xml:space="preserve"> </w:t>
      </w:r>
      <w:r w:rsidRPr="001523A1">
        <w:t xml:space="preserve">informuje, że w wyniku przeprowadzenia zapytania ofertowego, zgodnie z Zarządzeniem nr </w:t>
      </w:r>
      <w:r>
        <w:t xml:space="preserve">4/21 </w:t>
      </w:r>
      <w:r w:rsidRPr="001523A1">
        <w:t xml:space="preserve">Wójta Gminy Gorzyce z dnia </w:t>
      </w:r>
      <w:r>
        <w:t>05.01.2021 r. w </w:t>
      </w:r>
      <w:r w:rsidRPr="001523A1">
        <w:t xml:space="preserve">sprawie wprowadzenia </w:t>
      </w:r>
      <w:r w:rsidRPr="004A08A4">
        <w:t xml:space="preserve">w sprawie wprowadzenia Regulaminu udzielania zamówień publicznych, których wartość </w:t>
      </w:r>
      <w:r>
        <w:t>nie przekracza kwoty 130 000 zł</w:t>
      </w:r>
      <w:r w:rsidRPr="001523A1">
        <w:t xml:space="preserve">, na zadanie p.n. </w:t>
      </w:r>
    </w:p>
    <w:p w:rsidR="000F11BC" w:rsidRPr="001523A1" w:rsidRDefault="000F11BC" w:rsidP="000F11BC">
      <w:pPr>
        <w:spacing w:after="0"/>
        <w:jc w:val="both"/>
      </w:pPr>
    </w:p>
    <w:p w:rsidR="000F11BC" w:rsidRDefault="00C86F0F" w:rsidP="000F11BC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„</w:t>
      </w:r>
      <w:r w:rsidR="007E456E" w:rsidRPr="007E456E">
        <w:rPr>
          <w:rFonts w:eastAsia="Times New Roman" w:cs="Times New Roman"/>
        </w:rPr>
        <w:t>Wykonanie dwóch kart informacyjnych dla dwóch przedsięwzięć mogących potencjalnie znacząco oddziaływać na środowisko tj.: zabudowy mieszkaniowej wraz z towarzyszącą jej infrastrukturą na terenach nieobjętych ustaleniami miejscowego planu zagospodarowania przestrzennego albo miejscowego planu odbudowy na działkach: Orliska, dz. ewid. 2</w:t>
      </w:r>
      <w:r w:rsidR="007E456E">
        <w:rPr>
          <w:rFonts w:eastAsia="Times New Roman" w:cs="Times New Roman"/>
        </w:rPr>
        <w:t>788, Furmany, dz. ewid. - 234/1</w:t>
      </w:r>
      <w:r w:rsidRPr="00C86F0F">
        <w:rPr>
          <w:rFonts w:eastAsia="Times New Roman" w:cs="Times New Roman"/>
        </w:rPr>
        <w:t>”</w:t>
      </w:r>
      <w:r w:rsidR="003B4264">
        <w:rPr>
          <w:rFonts w:eastAsia="Times New Roman" w:cs="Times New Roman"/>
        </w:rPr>
        <w:t>,</w:t>
      </w:r>
    </w:p>
    <w:p w:rsidR="003B4264" w:rsidRPr="001523A1" w:rsidRDefault="003B4264" w:rsidP="000F11BC">
      <w:pPr>
        <w:spacing w:after="0"/>
        <w:jc w:val="both"/>
      </w:pPr>
    </w:p>
    <w:p w:rsidR="000F11BC" w:rsidRPr="001523A1" w:rsidRDefault="000F11BC" w:rsidP="000F11BC">
      <w:pPr>
        <w:spacing w:after="0"/>
        <w:ind w:left="2832" w:hanging="2832"/>
        <w:jc w:val="both"/>
      </w:pPr>
      <w:r w:rsidRPr="001523A1">
        <w:t xml:space="preserve">została wybrana oferta: </w:t>
      </w:r>
      <w:r>
        <w:tab/>
      </w:r>
      <w:r w:rsidR="003444F9" w:rsidRPr="003444F9">
        <w:t>Eko-projekt Katarzyna Jankowska, Piotrów-Porębiska 27a, 26-025 Łagów</w:t>
      </w:r>
    </w:p>
    <w:p w:rsidR="000F11BC" w:rsidRPr="001523A1" w:rsidRDefault="000F11BC" w:rsidP="000F11BC">
      <w:pPr>
        <w:spacing w:after="0"/>
        <w:jc w:val="both"/>
      </w:pPr>
    </w:p>
    <w:p w:rsidR="000F11BC" w:rsidRPr="001523A1" w:rsidRDefault="000F11BC" w:rsidP="000F11BC">
      <w:pPr>
        <w:spacing w:after="0"/>
        <w:jc w:val="both"/>
      </w:pPr>
      <w:r w:rsidRPr="001523A1">
        <w:t xml:space="preserve">Cena brutto wybranej oferty wynosi: </w:t>
      </w:r>
      <w:r w:rsidR="003444F9">
        <w:t xml:space="preserve">5 700,00 </w:t>
      </w:r>
      <w:r>
        <w:t>zł;</w:t>
      </w:r>
    </w:p>
    <w:p w:rsidR="000F11BC" w:rsidRPr="001523A1" w:rsidRDefault="000F11BC" w:rsidP="000F11BC">
      <w:pPr>
        <w:spacing w:after="0"/>
        <w:jc w:val="both"/>
      </w:pPr>
      <w:r w:rsidRPr="001523A1">
        <w:t xml:space="preserve">słownie: </w:t>
      </w:r>
      <w:r w:rsidR="003444F9">
        <w:t>pięć tysięcy siedemset złotych</w:t>
      </w:r>
      <w:r w:rsidR="00C86F0F">
        <w:t xml:space="preserve"> 00/100</w:t>
      </w:r>
      <w:r>
        <w:t xml:space="preserve"> zł.</w:t>
      </w:r>
    </w:p>
    <w:p w:rsidR="000F11BC" w:rsidRPr="001523A1" w:rsidRDefault="000F11BC" w:rsidP="000F11BC">
      <w:pPr>
        <w:spacing w:after="0"/>
        <w:jc w:val="both"/>
      </w:pPr>
    </w:p>
    <w:p w:rsidR="000F11BC" w:rsidRPr="001523A1" w:rsidRDefault="000F11BC" w:rsidP="000F11BC">
      <w:pPr>
        <w:spacing w:after="0"/>
        <w:jc w:val="center"/>
      </w:pPr>
      <w:r w:rsidRPr="001523A1">
        <w:rPr>
          <w:b/>
          <w:bCs/>
        </w:rPr>
        <w:t>Uzasadnienie wyboru:</w:t>
      </w:r>
    </w:p>
    <w:p w:rsidR="000F11BC" w:rsidRPr="001523A1" w:rsidRDefault="000F11BC" w:rsidP="000F11BC">
      <w:pPr>
        <w:spacing w:after="0"/>
        <w:jc w:val="both"/>
      </w:pPr>
    </w:p>
    <w:p w:rsidR="000F11BC" w:rsidRPr="001523A1" w:rsidRDefault="000F11BC" w:rsidP="000F11BC">
      <w:pPr>
        <w:spacing w:after="0"/>
        <w:ind w:firstLine="850"/>
        <w:jc w:val="both"/>
      </w:pPr>
      <w:r w:rsidRPr="001523A1">
        <w:t>Wykonawca spełnia wymagane warunki i jego oferta została uznana za ofertę najkorzystniejszą. Wartość oferty mieści się w kwocie, którą Zamawiający może przeznaczyć na wykonanie zamówienia.</w:t>
      </w:r>
    </w:p>
    <w:p w:rsidR="000F11BC" w:rsidRPr="001523A1" w:rsidRDefault="000F11BC" w:rsidP="000F11BC">
      <w:pPr>
        <w:spacing w:after="0"/>
        <w:ind w:firstLine="850"/>
        <w:jc w:val="both"/>
      </w:pPr>
      <w:r w:rsidRPr="001523A1">
        <w:t>W postępowaniu zostały złożone oferty przez:</w:t>
      </w:r>
    </w:p>
    <w:tbl>
      <w:tblPr>
        <w:tblW w:w="9072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032"/>
        <w:gridCol w:w="5020"/>
        <w:gridCol w:w="1510"/>
        <w:gridCol w:w="1510"/>
      </w:tblGrid>
      <w:tr w:rsidR="00650BB0" w:rsidRPr="001523A1" w:rsidTr="00C86F0F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BB0" w:rsidRPr="000F11BC" w:rsidRDefault="00650BB0" w:rsidP="00650BB0">
            <w:pPr>
              <w:spacing w:after="0"/>
              <w:jc w:val="center"/>
              <w:rPr>
                <w:b/>
              </w:rPr>
            </w:pPr>
            <w:r w:rsidRPr="000F11BC">
              <w:rPr>
                <w:b/>
              </w:rPr>
              <w:t>Nr oferty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BB0" w:rsidRPr="000F11BC" w:rsidRDefault="00650BB0" w:rsidP="00650BB0">
            <w:pPr>
              <w:spacing w:after="0"/>
              <w:jc w:val="center"/>
              <w:rPr>
                <w:b/>
              </w:rPr>
            </w:pPr>
            <w:r w:rsidRPr="000F11BC">
              <w:rPr>
                <w:b/>
              </w:rPr>
              <w:t>Nazwa oferenta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B0" w:rsidRPr="000F11BC" w:rsidRDefault="00650BB0" w:rsidP="00650BB0">
            <w:pPr>
              <w:spacing w:after="0"/>
              <w:jc w:val="center"/>
              <w:rPr>
                <w:b/>
              </w:rPr>
            </w:pPr>
            <w:r w:rsidRPr="000F11BC">
              <w:rPr>
                <w:b/>
              </w:rPr>
              <w:t>Cena brutto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BB0" w:rsidRPr="000F11BC" w:rsidRDefault="00650BB0" w:rsidP="00650BB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9F0A55" w:rsidRPr="001523A1" w:rsidTr="009F0A5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A55" w:rsidRPr="001523A1" w:rsidRDefault="009F0A55" w:rsidP="009F0A55">
            <w:pPr>
              <w:snapToGrid w:val="0"/>
              <w:spacing w:after="0"/>
              <w:jc w:val="center"/>
            </w:pPr>
            <w:r>
              <w:t>1.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A55" w:rsidRPr="001523A1" w:rsidRDefault="009F0A55" w:rsidP="009F0A55">
            <w:pPr>
              <w:snapToGrid w:val="0"/>
              <w:spacing w:after="0"/>
              <w:jc w:val="both"/>
            </w:pPr>
            <w:r>
              <w:t>EKO-LOG Sp. z o. o., ul. Świętowidzka 6/3, 61-58</w:t>
            </w:r>
            <w:r w:rsidR="003864E4">
              <w:t xml:space="preserve"> Poznań</w:t>
            </w:r>
            <w:bookmarkStart w:id="1" w:name="_GoBack"/>
            <w:bookmarkEnd w:id="1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A55" w:rsidRPr="001523A1" w:rsidRDefault="009F0A55" w:rsidP="009F0A55">
            <w:pPr>
              <w:snapToGrid w:val="0"/>
              <w:spacing w:after="0"/>
              <w:jc w:val="right"/>
            </w:pPr>
            <w:r>
              <w:t>21 850,00 zł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A55" w:rsidRPr="00570CD1" w:rsidRDefault="009F0A55" w:rsidP="009F0A55">
            <w:pPr>
              <w:spacing w:after="0"/>
              <w:jc w:val="center"/>
            </w:pPr>
            <w:r w:rsidRPr="00570CD1">
              <w:t>26,09</w:t>
            </w:r>
          </w:p>
        </w:tc>
      </w:tr>
      <w:tr w:rsidR="009F0A55" w:rsidRPr="001523A1" w:rsidTr="009F0A5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A55" w:rsidRDefault="009F0A55" w:rsidP="009F0A55">
            <w:pPr>
              <w:snapToGrid w:val="0"/>
              <w:spacing w:after="0"/>
              <w:jc w:val="center"/>
            </w:pPr>
            <w:r>
              <w:t>2.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A55" w:rsidRPr="00C86F0F" w:rsidRDefault="009F0A55" w:rsidP="009F0A55">
            <w:pPr>
              <w:snapToGrid w:val="0"/>
              <w:spacing w:after="0"/>
              <w:jc w:val="both"/>
            </w:pPr>
            <w:r>
              <w:t>EMSTG Tomasz Grabowski, ul. Kazimierz Drewnowskiego 5/7, 05-131 Zegrze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A55" w:rsidRDefault="009F0A55" w:rsidP="009F0A55">
            <w:pPr>
              <w:snapToGrid w:val="0"/>
              <w:spacing w:after="0"/>
              <w:jc w:val="right"/>
            </w:pPr>
            <w:r>
              <w:t>73 800,00 zł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A55" w:rsidRPr="00570CD1" w:rsidRDefault="009F0A55" w:rsidP="009F0A55">
            <w:pPr>
              <w:spacing w:after="0"/>
              <w:jc w:val="center"/>
            </w:pPr>
            <w:r w:rsidRPr="00570CD1">
              <w:t>7,72</w:t>
            </w:r>
          </w:p>
        </w:tc>
      </w:tr>
      <w:tr w:rsidR="009F0A55" w:rsidRPr="001523A1" w:rsidTr="009F0A5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A55" w:rsidRDefault="009F0A55" w:rsidP="009F0A55">
            <w:pPr>
              <w:snapToGrid w:val="0"/>
              <w:spacing w:after="0"/>
              <w:jc w:val="center"/>
            </w:pPr>
            <w:r>
              <w:t>3.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A55" w:rsidRPr="00C86F0F" w:rsidRDefault="009F0A55" w:rsidP="009F0A55">
            <w:pPr>
              <w:snapToGrid w:val="0"/>
              <w:spacing w:after="0"/>
              <w:jc w:val="both"/>
            </w:pPr>
            <w:r>
              <w:t>Pracownia Analiz Środowiskowych Ekoventus -Szymańczyk i Więclewski Sp. j., ul. Dekoracyjna 3, 65-155 Zielona Góra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A55" w:rsidRDefault="009F0A55" w:rsidP="009F0A55">
            <w:pPr>
              <w:snapToGrid w:val="0"/>
              <w:spacing w:after="0"/>
              <w:jc w:val="right"/>
            </w:pPr>
            <w:r>
              <w:t>19 434,00 zł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A55" w:rsidRPr="00570CD1" w:rsidRDefault="009F0A55" w:rsidP="009F0A55">
            <w:pPr>
              <w:spacing w:after="0"/>
              <w:jc w:val="center"/>
            </w:pPr>
            <w:r w:rsidRPr="00570CD1">
              <w:t>29,33</w:t>
            </w:r>
          </w:p>
        </w:tc>
      </w:tr>
      <w:tr w:rsidR="009F0A55" w:rsidRPr="001523A1" w:rsidTr="009F0A5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A55" w:rsidRDefault="009F0A55" w:rsidP="009F0A55">
            <w:pPr>
              <w:snapToGrid w:val="0"/>
              <w:spacing w:after="0"/>
              <w:jc w:val="center"/>
            </w:pPr>
            <w:r>
              <w:t>4.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A55" w:rsidRPr="00C86F0F" w:rsidRDefault="009F0A55" w:rsidP="009F0A55">
            <w:pPr>
              <w:snapToGrid w:val="0"/>
              <w:spacing w:after="0"/>
              <w:jc w:val="both"/>
            </w:pPr>
            <w:r>
              <w:t>Eko-projekt Katarzyna Jankowska, Piotrów-Porębiska 27a, 26-025 Łagów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A55" w:rsidRDefault="009F0A55" w:rsidP="009F0A55">
            <w:pPr>
              <w:snapToGrid w:val="0"/>
              <w:spacing w:after="0"/>
              <w:jc w:val="right"/>
            </w:pPr>
            <w:r>
              <w:t xml:space="preserve">5 700,00 zł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A55" w:rsidRDefault="009F0A55" w:rsidP="009F0A55">
            <w:pPr>
              <w:spacing w:after="0"/>
              <w:jc w:val="center"/>
            </w:pPr>
            <w:r w:rsidRPr="00570CD1">
              <w:t>100,00</w:t>
            </w:r>
          </w:p>
        </w:tc>
      </w:tr>
    </w:tbl>
    <w:p w:rsidR="000F11BC" w:rsidRPr="001523A1" w:rsidRDefault="000F11BC" w:rsidP="000F11BC">
      <w:pPr>
        <w:spacing w:after="0"/>
        <w:jc w:val="both"/>
      </w:pPr>
    </w:p>
    <w:p w:rsidR="000F11BC" w:rsidRPr="001523A1" w:rsidRDefault="000F11BC" w:rsidP="000F11BC">
      <w:pPr>
        <w:spacing w:after="0"/>
        <w:jc w:val="both"/>
      </w:pPr>
    </w:p>
    <w:p w:rsidR="000F11BC" w:rsidRDefault="00FD2A77" w:rsidP="00FD2A77">
      <w:pPr>
        <w:spacing w:after="0"/>
        <w:ind w:left="4956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Wójt Gminy Gorzyce</w:t>
      </w:r>
    </w:p>
    <w:p w:rsidR="00FD2A77" w:rsidRPr="001523A1" w:rsidRDefault="00FD2A77" w:rsidP="00FD2A77">
      <w:pPr>
        <w:spacing w:after="0"/>
        <w:ind w:left="4956"/>
        <w:jc w:val="center"/>
      </w:pPr>
      <w:r>
        <w:rPr>
          <w:rFonts w:eastAsia="Times New Roman" w:cs="Times New Roman"/>
        </w:rPr>
        <w:t>Leszek Surdy</w:t>
      </w:r>
    </w:p>
    <w:p w:rsidR="000F11BC" w:rsidRPr="001523A1" w:rsidRDefault="000F11BC" w:rsidP="000F11BC">
      <w:pPr>
        <w:spacing w:after="0"/>
        <w:jc w:val="both"/>
      </w:pPr>
    </w:p>
    <w:p w:rsidR="000F11BC" w:rsidRPr="001523A1" w:rsidRDefault="000F11BC" w:rsidP="000F11BC">
      <w:pPr>
        <w:spacing w:after="0"/>
        <w:jc w:val="both"/>
      </w:pPr>
    </w:p>
    <w:p w:rsidR="000F11BC" w:rsidRPr="001523A1" w:rsidRDefault="000F11BC" w:rsidP="000F11BC">
      <w:pPr>
        <w:spacing w:after="0"/>
        <w:jc w:val="both"/>
        <w:rPr>
          <w:sz w:val="20"/>
          <w:szCs w:val="20"/>
        </w:rPr>
      </w:pPr>
    </w:p>
    <w:p w:rsidR="000F11BC" w:rsidRPr="001523A1" w:rsidRDefault="000F11BC" w:rsidP="000F11BC">
      <w:pPr>
        <w:spacing w:after="0"/>
        <w:jc w:val="both"/>
        <w:rPr>
          <w:rFonts w:eastAsia="Times New Roman" w:cs="Times New Roman"/>
          <w:sz w:val="20"/>
          <w:szCs w:val="20"/>
        </w:rPr>
      </w:pPr>
      <w:r w:rsidRPr="001523A1">
        <w:rPr>
          <w:sz w:val="20"/>
          <w:szCs w:val="20"/>
        </w:rPr>
        <w:t>Otrzymują:</w:t>
      </w:r>
    </w:p>
    <w:p w:rsidR="009F0A55" w:rsidRPr="009F0A55" w:rsidRDefault="009F0A55" w:rsidP="009F0A55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 w:cs="Times New Roman"/>
          <w:sz w:val="20"/>
          <w:szCs w:val="20"/>
        </w:rPr>
      </w:pPr>
      <w:r w:rsidRPr="009F0A55">
        <w:rPr>
          <w:rFonts w:eastAsia="Times New Roman" w:cs="Times New Roman"/>
          <w:sz w:val="20"/>
          <w:szCs w:val="20"/>
        </w:rPr>
        <w:t>EKO-LOG Sp. z o. o., ul. Świętowidzka 6/3, 61-58</w:t>
      </w:r>
    </w:p>
    <w:p w:rsidR="009F0A55" w:rsidRPr="009F0A55" w:rsidRDefault="009F0A55" w:rsidP="009F0A55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 w:cs="Times New Roman"/>
          <w:sz w:val="20"/>
          <w:szCs w:val="20"/>
        </w:rPr>
      </w:pPr>
      <w:r w:rsidRPr="009F0A55">
        <w:rPr>
          <w:rFonts w:eastAsia="Times New Roman" w:cs="Times New Roman"/>
          <w:sz w:val="20"/>
          <w:szCs w:val="20"/>
        </w:rPr>
        <w:t>EMSTG Tomasz Grabowski, ul. Kazimierz Drewnowskiego 5/7, 05-131 Zegrze</w:t>
      </w:r>
    </w:p>
    <w:p w:rsidR="009F0A55" w:rsidRPr="009F0A55" w:rsidRDefault="009F0A55" w:rsidP="009F0A55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 w:cs="Times New Roman"/>
          <w:sz w:val="20"/>
          <w:szCs w:val="20"/>
        </w:rPr>
      </w:pPr>
      <w:r w:rsidRPr="009F0A55">
        <w:rPr>
          <w:rFonts w:eastAsia="Times New Roman" w:cs="Times New Roman"/>
          <w:sz w:val="20"/>
          <w:szCs w:val="20"/>
        </w:rPr>
        <w:t>Pracownia Analiz Środowiskowych Ekoventus -Szymańczyk i Więclewski Sp. j., ul. Dekoracyjna 3, 65-155 Zielona Góra</w:t>
      </w:r>
    </w:p>
    <w:p w:rsidR="009F0A55" w:rsidRPr="009F0A55" w:rsidRDefault="009F0A55" w:rsidP="009F0A55">
      <w:pPr>
        <w:widowControl w:val="0"/>
        <w:numPr>
          <w:ilvl w:val="0"/>
          <w:numId w:val="1"/>
        </w:numPr>
        <w:suppressAutoHyphens/>
        <w:spacing w:after="0"/>
        <w:jc w:val="both"/>
        <w:rPr>
          <w:sz w:val="20"/>
          <w:szCs w:val="20"/>
        </w:rPr>
      </w:pPr>
      <w:r w:rsidRPr="009F0A55">
        <w:rPr>
          <w:rFonts w:eastAsia="Times New Roman" w:cs="Times New Roman"/>
          <w:sz w:val="20"/>
          <w:szCs w:val="20"/>
        </w:rPr>
        <w:t>Eko-projekt Katarzyna Jankowska, Piotrów-Porębiska 27a, 26-025 Łagów</w:t>
      </w:r>
    </w:p>
    <w:p w:rsidR="000F11BC" w:rsidRPr="001523A1" w:rsidRDefault="000F11BC" w:rsidP="009F0A55">
      <w:pPr>
        <w:widowControl w:val="0"/>
        <w:numPr>
          <w:ilvl w:val="0"/>
          <w:numId w:val="1"/>
        </w:numPr>
        <w:suppressAutoHyphens/>
        <w:spacing w:after="0"/>
        <w:jc w:val="both"/>
        <w:rPr>
          <w:sz w:val="20"/>
          <w:szCs w:val="20"/>
        </w:rPr>
      </w:pPr>
      <w:r w:rsidRPr="001523A1">
        <w:rPr>
          <w:sz w:val="20"/>
          <w:szCs w:val="20"/>
        </w:rPr>
        <w:t>A/a</w:t>
      </w:r>
    </w:p>
    <w:p w:rsidR="00C70AF7" w:rsidRDefault="00C70AF7"/>
    <w:sectPr w:rsidR="00C70A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139" w:rsidRDefault="00340139" w:rsidP="009F0A55">
      <w:pPr>
        <w:spacing w:after="0" w:line="240" w:lineRule="auto"/>
      </w:pPr>
      <w:r>
        <w:separator/>
      </w:r>
    </w:p>
  </w:endnote>
  <w:endnote w:type="continuationSeparator" w:id="0">
    <w:p w:rsidR="00340139" w:rsidRDefault="00340139" w:rsidP="009F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4711743"/>
      <w:docPartObj>
        <w:docPartGallery w:val="Page Numbers (Bottom of Page)"/>
        <w:docPartUnique/>
      </w:docPartObj>
    </w:sdtPr>
    <w:sdtEndPr/>
    <w:sdtContent>
      <w:p w:rsidR="009F0A55" w:rsidRDefault="009F0A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4E4">
          <w:rPr>
            <w:noProof/>
          </w:rPr>
          <w:t>2</w:t>
        </w:r>
        <w:r>
          <w:fldChar w:fldCharType="end"/>
        </w:r>
      </w:p>
    </w:sdtContent>
  </w:sdt>
  <w:p w:rsidR="009F0A55" w:rsidRDefault="009F0A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139" w:rsidRDefault="00340139" w:rsidP="009F0A55">
      <w:pPr>
        <w:spacing w:after="0" w:line="240" w:lineRule="auto"/>
      </w:pPr>
      <w:r>
        <w:separator/>
      </w:r>
    </w:p>
  </w:footnote>
  <w:footnote w:type="continuationSeparator" w:id="0">
    <w:p w:rsidR="00340139" w:rsidRDefault="00340139" w:rsidP="009F0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BC"/>
    <w:rsid w:val="000F11BC"/>
    <w:rsid w:val="0031603E"/>
    <w:rsid w:val="00340139"/>
    <w:rsid w:val="003444F9"/>
    <w:rsid w:val="003864E4"/>
    <w:rsid w:val="003B4264"/>
    <w:rsid w:val="004A4E84"/>
    <w:rsid w:val="00650BB0"/>
    <w:rsid w:val="007E456E"/>
    <w:rsid w:val="009F0A55"/>
    <w:rsid w:val="00C70AF7"/>
    <w:rsid w:val="00C86F0F"/>
    <w:rsid w:val="00ED2FDA"/>
    <w:rsid w:val="00F15DD7"/>
    <w:rsid w:val="00FD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3C34-9D22-4BAA-A4A9-77331F36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1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6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0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A55"/>
  </w:style>
  <w:style w:type="paragraph" w:styleId="Stopka">
    <w:name w:val="footer"/>
    <w:basedOn w:val="Normalny"/>
    <w:link w:val="StopkaZnak"/>
    <w:uiPriority w:val="99"/>
    <w:unhideWhenUsed/>
    <w:rsid w:val="009F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BartoszekK</cp:lastModifiedBy>
  <cp:revision>10</cp:revision>
  <cp:lastPrinted>2021-11-04T10:03:00Z</cp:lastPrinted>
  <dcterms:created xsi:type="dcterms:W3CDTF">2021-03-15T13:17:00Z</dcterms:created>
  <dcterms:modified xsi:type="dcterms:W3CDTF">2021-11-04T10:03:00Z</dcterms:modified>
</cp:coreProperties>
</file>